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</w:t>
      </w:r>
      <w:r>
        <w:rPr>
          <w:rFonts w:ascii="Times New Roman" w:hAnsi="Times New Roman" w:cs="Times New Roman"/>
          <w:sz w:val="28"/>
          <w:szCs w:val="28"/>
        </w:rPr>
        <w:t xml:space="preserve">21 году на базе МБОУ «СШ №3 имени Алексея Иосифовича Макаренко»</w:t>
      </w:r>
      <w:r>
        <w:rPr>
          <w:rFonts w:ascii="Times New Roman" w:hAnsi="Times New Roman" w:cs="Times New Roman"/>
          <w:sz w:val="28"/>
          <w:szCs w:val="28"/>
        </w:rPr>
        <w:t xml:space="preserve"> открыто 375 новых мест для получения дополнительного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ния.</w:t>
      </w:r>
      <w:r/>
    </w:p>
    <w:p>
      <w:pPr>
        <w:pStyle w:val="2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2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Естественнонаучна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2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Социально-гуманитарна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2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2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bottom w:val="single" w:sz="6" w:space="1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программ и педагогов дополнительного образования. </w:t>
      </w:r>
      <w:r/>
      <w:r/>
    </w:p>
    <w:p>
      <w:pPr>
        <w:rPr>
          <w:sz w:val="28"/>
          <w:szCs w:val="28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Кружки дополнительного образования. </w:t>
      </w:r>
      <w:r/>
      <w:r/>
    </w:p>
    <w:p>
      <w:pPr>
        <w:rPr>
          <w:rFonts w:ascii="Times New Roman" w:hAnsi="Times New Roman" w:cs="Times New Roman"/>
          <w:sz w:val="28"/>
          <w:szCs w:val="28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Художественной направленности:</w:t>
      </w:r>
      <w:r/>
    </w:p>
    <w:p>
      <w:r/>
      <w:hyperlink r:id="rId9" w:tooltip="https://xn--01-kmc.xn--80aafey1amqq.xn--d1acj3b/program/3457-floristika" w:history="1">
        <w:r>
          <w:rPr>
            <w:rStyle w:val="415"/>
          </w:rPr>
          <w:t xml:space="preserve">Флористика (</w:t>
        </w:r>
        <w:r>
          <w:rPr>
            <w:rStyle w:val="415"/>
          </w:rPr>
          <w:t xml:space="preserve">xn</w:t>
        </w:r>
        <w:r>
          <w:rPr>
            <w:rStyle w:val="415"/>
          </w:rPr>
          <w:t xml:space="preserve">--80aafey1amqq.xn--d1acj3b)</w:t>
        </w:r>
      </w:hyperlink>
      <w:r/>
      <w:r/>
    </w:p>
    <w:p>
      <w:r/>
      <w:hyperlink r:id="rId10" w:tooltip="https://xn--01-kmc.xn--80aafey1amqq.xn--d1acj3b/program/3676-volshebnaya-palitra" w:history="1">
        <w:r>
          <w:rPr>
            <w:rStyle w:val="415"/>
          </w:rPr>
          <w:t xml:space="preserve">Волшебная палитра (</w:t>
        </w:r>
        <w:r>
          <w:rPr>
            <w:rStyle w:val="415"/>
          </w:rPr>
          <w:t xml:space="preserve">xn</w:t>
        </w:r>
        <w:r>
          <w:rPr>
            <w:rStyle w:val="415"/>
          </w:rPr>
          <w:t xml:space="preserve">--80aafey1amqq.xn--d1acj3b)</w:t>
        </w:r>
      </w:hyperlink>
      <w:r/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Естественно-научной направленности:</w:t>
      </w:r>
      <w:r/>
    </w:p>
    <w:p>
      <w:r/>
      <w:hyperlink r:id="rId11" w:tooltip="https://xn--01-kmc.xn--80aafey1amqq.xn--d1acj3b/program/3670-udivitelnyi-mikromir" w:history="1">
        <w:r>
          <w:rPr>
            <w:rStyle w:val="415"/>
          </w:rPr>
          <w:t xml:space="preserve">Удивительный микромир (</w:t>
        </w:r>
        <w:r>
          <w:rPr>
            <w:rStyle w:val="415"/>
          </w:rPr>
          <w:t xml:space="preserve">xn</w:t>
        </w:r>
        <w:r>
          <w:rPr>
            <w:rStyle w:val="415"/>
          </w:rPr>
          <w:t xml:space="preserve">--80aafey1amqq.xn--d1acj3b)</w:t>
        </w:r>
      </w:hyperlink>
      <w:r/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 гуманитарной направленности:</w:t>
      </w:r>
      <w:r/>
    </w:p>
    <w:p>
      <w:r/>
      <w:hyperlink r:id="rId12" w:tooltip="https://xn--01-kmc.xn--80aafey1amqq.xn--d1acj3b/program/3663-mir-logiki" w:history="1">
        <w:r>
          <w:rPr>
            <w:rStyle w:val="415"/>
          </w:rPr>
          <w:t xml:space="preserve">Мир логики (</w:t>
        </w:r>
        <w:r>
          <w:rPr>
            <w:rStyle w:val="415"/>
          </w:rPr>
          <w:t xml:space="preserve">xn</w:t>
        </w:r>
        <w:r>
          <w:rPr>
            <w:rStyle w:val="415"/>
          </w:rPr>
          <w:t xml:space="preserve">--80aafey1amqq.xn--d1acj3b)</w:t>
        </w:r>
      </w:hyperlink>
      <w:r/>
      <w:r/>
    </w:p>
    <w:p>
      <w:r/>
      <w:hyperlink r:id="rId13" w:tooltip="https://xn--01-kmc.xn--80aafey1amqq.xn--d1acj3b/program/3672-finansovaya-gramotnost" w:history="1">
        <w:r>
          <w:rPr>
            <w:rStyle w:val="415"/>
          </w:rPr>
          <w:t xml:space="preserve">Финансовая грамотность (</w:t>
        </w:r>
        <w:r>
          <w:rPr>
            <w:rStyle w:val="415"/>
          </w:rPr>
          <w:t xml:space="preserve">xn</w:t>
        </w:r>
        <w:r>
          <w:rPr>
            <w:rStyle w:val="415"/>
          </w:rPr>
          <w:t xml:space="preserve">--80aafey1amqq.xn--d1acj3b)</w:t>
        </w:r>
      </w:hyperlink>
      <w:r/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Технической направленности:</w:t>
      </w:r>
      <w:r/>
    </w:p>
    <w:p>
      <w:r/>
      <w:hyperlink r:id="rId14" w:tooltip="https://xn--01-kmc.xn--80aafey1amqq.xn--d1acj3b/program/2365-robototekhnika-lego-konstruirovanie" w:history="1">
        <w:r>
          <w:rPr>
            <w:rStyle w:val="415"/>
          </w:rPr>
          <w:t xml:space="preserve">«Робототехника. ЛЕГО - конструирование» (</w:t>
        </w:r>
        <w:r>
          <w:rPr>
            <w:rStyle w:val="415"/>
          </w:rPr>
          <w:t xml:space="preserve">xn</w:t>
        </w:r>
        <w:r>
          <w:rPr>
            <w:rStyle w:val="415"/>
          </w:rPr>
          <w:t xml:space="preserve">--80aafey1amqq.xn--d1acj3b)</w:t>
        </w:r>
      </w:hyperlink>
      <w:r/>
      <w:r/>
    </w:p>
    <w:p>
      <w:r/>
      <w:hyperlink r:id="rId15" w:tooltip="https://xn--01-kmc.xn--80aafey1amqq.xn--d1acj3b/program/3677-modelirovanie-i-konstruirovanie" w:history="1">
        <w:r>
          <w:rPr>
            <w:rStyle w:val="415"/>
          </w:rPr>
          <w:t xml:space="preserve">Моделирование и конструирование (</w:t>
        </w:r>
        <w:r>
          <w:rPr>
            <w:rStyle w:val="415"/>
          </w:rPr>
          <w:t xml:space="preserve">xn</w:t>
        </w:r>
        <w:r>
          <w:rPr>
            <w:rStyle w:val="415"/>
          </w:rPr>
          <w:t xml:space="preserve">--80aafey1amqq.xn--d1acj3b)</w:t>
        </w:r>
      </w:hyperlink>
      <w:r/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направленности: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/>
      <w:hyperlink r:id="rId16" w:tooltip="https://xn--01-kmc.xn--80aafey1amqq.xn--d1acj3b/program/2709-mini-futbol" w:history="1">
        <w:r>
          <w:rPr>
            <w:rStyle w:val="415"/>
          </w:rPr>
          <w:t xml:space="preserve">Мини-футбол (</w:t>
        </w:r>
        <w:r>
          <w:rPr>
            <w:rStyle w:val="415"/>
          </w:rPr>
          <w:t xml:space="preserve">xn</w:t>
        </w:r>
        <w:r>
          <w:rPr>
            <w:rStyle w:val="415"/>
          </w:rPr>
          <w:t xml:space="preserve">--80aafey1amqq.xn--d1acj3b)</w:t>
        </w:r>
      </w:hyperlink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2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2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2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2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2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2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>
    <w:name w:val="Hyperlink"/>
    <w:basedOn w:val="41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xn--01-kmc.xn--80aafey1amqq.xn--d1acj3b/program/3457-floristika" TargetMode="External"/><Relationship Id="rId10" Type="http://schemas.openxmlformats.org/officeDocument/2006/relationships/hyperlink" Target="https://xn--01-kmc.xn--80aafey1amqq.xn--d1acj3b/program/3676-volshebnaya-palitra" TargetMode="External"/><Relationship Id="rId11" Type="http://schemas.openxmlformats.org/officeDocument/2006/relationships/hyperlink" Target="https://xn--01-kmc.xn--80aafey1amqq.xn--d1acj3b/program/3670-udivitelnyi-mikromir" TargetMode="External"/><Relationship Id="rId12" Type="http://schemas.openxmlformats.org/officeDocument/2006/relationships/hyperlink" Target="https://xn--01-kmc.xn--80aafey1amqq.xn--d1acj3b/program/3663-mir-logiki" TargetMode="External"/><Relationship Id="rId13" Type="http://schemas.openxmlformats.org/officeDocument/2006/relationships/hyperlink" Target="https://xn--01-kmc.xn--80aafey1amqq.xn--d1acj3b/program/3672-finansovaya-gramotnost" TargetMode="External"/><Relationship Id="rId14" Type="http://schemas.openxmlformats.org/officeDocument/2006/relationships/hyperlink" Target="https://xn--01-kmc.xn--80aafey1amqq.xn--d1acj3b/program/2365-robototekhnika-lego-konstruirovanie" TargetMode="External"/><Relationship Id="rId15" Type="http://schemas.openxmlformats.org/officeDocument/2006/relationships/hyperlink" Target="https://xn--01-kmc.xn--80aafey1amqq.xn--d1acj3b/program/3677-modelirovanie-i-konstruirovanie" TargetMode="External"/><Relationship Id="rId16" Type="http://schemas.openxmlformats.org/officeDocument/2006/relationships/hyperlink" Target="https://xn--01-kmc.xn--80aafey1amqq.xn--d1acj3b/program/2709-mini-futbo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mirukitian@gmail.com</dc:creator>
  <cp:keywords/>
  <dc:description/>
  <cp:revision>4</cp:revision>
  <dcterms:created xsi:type="dcterms:W3CDTF">2023-11-01T18:18:00Z</dcterms:created>
  <dcterms:modified xsi:type="dcterms:W3CDTF">2023-12-27T11:08:26Z</dcterms:modified>
</cp:coreProperties>
</file>