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8C" w:rsidRDefault="001A538C" w:rsidP="001A538C">
      <w:pPr>
        <w:shd w:val="clear" w:color="auto" w:fill="FFFFFF"/>
        <w:suppressAutoHyphens w:val="0"/>
        <w:jc w:val="center"/>
        <w:outlineLvl w:val="1"/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Муниципальная опорная площадка</w:t>
      </w:r>
      <w:r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«Воспитательная система в МБОУ»</w:t>
      </w:r>
    </w:p>
    <w:p w:rsidR="00550363" w:rsidRDefault="00550363" w:rsidP="001A538C">
      <w:pPr>
        <w:shd w:val="clear" w:color="auto" w:fill="FFFFFF"/>
        <w:suppressAutoHyphens w:val="0"/>
        <w:jc w:val="center"/>
        <w:outlineLvl w:val="1"/>
        <w:rPr>
          <w:sz w:val="28"/>
          <w:szCs w:val="28"/>
          <w:lang w:eastAsia="ru-RU"/>
        </w:rPr>
      </w:pPr>
    </w:p>
    <w:p w:rsidR="006A3A18" w:rsidRDefault="00AD3DAF" w:rsidP="009623DA">
      <w:p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623DA">
        <w:rPr>
          <w:sz w:val="28"/>
          <w:szCs w:val="28"/>
          <w:lang w:eastAsia="ru-RU"/>
        </w:rPr>
        <w:t>В</w:t>
      </w:r>
      <w:r w:rsidR="006A3A18">
        <w:rPr>
          <w:sz w:val="28"/>
          <w:szCs w:val="28"/>
          <w:lang w:eastAsia="ru-RU"/>
        </w:rPr>
        <w:t xml:space="preserve"> МБОУ «СОШ №3» в</w:t>
      </w:r>
      <w:r w:rsidR="009623DA">
        <w:rPr>
          <w:sz w:val="28"/>
          <w:szCs w:val="28"/>
          <w:lang w:eastAsia="ru-RU"/>
        </w:rPr>
        <w:t xml:space="preserve"> 2015-2016 учебном году</w:t>
      </w:r>
      <w:r w:rsidR="006A3A18" w:rsidRPr="006A3A18">
        <w:rPr>
          <w:sz w:val="28"/>
          <w:szCs w:val="28"/>
        </w:rPr>
        <w:t xml:space="preserve"> </w:t>
      </w:r>
      <w:r w:rsidR="006A3A18">
        <w:rPr>
          <w:sz w:val="28"/>
          <w:szCs w:val="28"/>
        </w:rPr>
        <w:t>в целях распространения накопленного позитивного опыта организации воспитательного процесса в условиях перехода на ФГОС ООО в муниципальной образовательной системе</w:t>
      </w:r>
      <w:r w:rsidR="009623DA">
        <w:rPr>
          <w:sz w:val="28"/>
          <w:szCs w:val="28"/>
          <w:lang w:eastAsia="ru-RU"/>
        </w:rPr>
        <w:t xml:space="preserve"> </w:t>
      </w:r>
      <w:r w:rsidR="009623DA" w:rsidRPr="009623DA">
        <w:rPr>
          <w:sz w:val="28"/>
          <w:szCs w:val="28"/>
          <w:lang w:eastAsia="ru-RU"/>
        </w:rPr>
        <w:t>организована</w:t>
      </w:r>
      <w:r w:rsidR="006A3A18" w:rsidRPr="006A3A18">
        <w:rPr>
          <w:sz w:val="28"/>
          <w:szCs w:val="28"/>
          <w:lang w:eastAsia="ru-RU"/>
        </w:rPr>
        <w:t xml:space="preserve"> </w:t>
      </w:r>
      <w:r w:rsidR="006A3A18">
        <w:rPr>
          <w:sz w:val="28"/>
          <w:szCs w:val="28"/>
          <w:lang w:eastAsia="ru-RU"/>
        </w:rPr>
        <w:t>работа школы</w:t>
      </w:r>
      <w:r w:rsidR="009623DA" w:rsidRPr="009623DA">
        <w:rPr>
          <w:sz w:val="28"/>
          <w:szCs w:val="28"/>
          <w:lang w:eastAsia="ru-RU"/>
        </w:rPr>
        <w:t xml:space="preserve"> в статусе муниципальной опорной площадки (МОП) «Воспитательная система в МБОУ</w:t>
      </w:r>
      <w:r w:rsidR="009623DA">
        <w:rPr>
          <w:sz w:val="28"/>
          <w:szCs w:val="28"/>
          <w:lang w:eastAsia="ru-RU"/>
        </w:rPr>
        <w:t>»</w:t>
      </w:r>
      <w:r w:rsidR="006A3A18">
        <w:rPr>
          <w:sz w:val="28"/>
          <w:szCs w:val="28"/>
          <w:lang w:eastAsia="ru-RU"/>
        </w:rPr>
        <w:t xml:space="preserve">. </w:t>
      </w:r>
      <w:r w:rsidR="00F70E82">
        <w:rPr>
          <w:sz w:val="28"/>
          <w:szCs w:val="28"/>
          <w:lang w:eastAsia="ru-RU"/>
        </w:rPr>
        <w:t xml:space="preserve">Руководителем МОП является О.В. </w:t>
      </w:r>
      <w:proofErr w:type="spellStart"/>
      <w:r w:rsidR="00F70E82">
        <w:rPr>
          <w:sz w:val="28"/>
          <w:szCs w:val="28"/>
          <w:lang w:eastAsia="ru-RU"/>
        </w:rPr>
        <w:t>Беловицкая</w:t>
      </w:r>
      <w:proofErr w:type="spellEnd"/>
      <w:r w:rsidR="00F70E82">
        <w:rPr>
          <w:sz w:val="28"/>
          <w:szCs w:val="28"/>
          <w:lang w:eastAsia="ru-RU"/>
        </w:rPr>
        <w:t>, учитель музыки МБОУ «СОШ №3».</w:t>
      </w:r>
    </w:p>
    <w:p w:rsidR="00AD3DAF" w:rsidRDefault="00AD3DAF" w:rsidP="00AD3DA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</w:t>
      </w:r>
      <w:r w:rsidR="006A3A18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>27 октября 2015 г. на базе муниципальной опорной площадки «Воспитательная система в МБОУ» был проведен информационный семинар для заместителей директоров по УВР, курирующих вопросы организации внеурочной деятельности и педагогов ОУ по теме: «</w:t>
      </w:r>
      <w:r w:rsidR="006A3A18" w:rsidRPr="00241D84">
        <w:rPr>
          <w:rFonts w:eastAsiaTheme="minorHAnsi"/>
          <w:sz w:val="28"/>
          <w:szCs w:val="28"/>
          <w:lang w:eastAsia="en-US"/>
        </w:rPr>
        <w:t>Эффективные способы организации воспитательного процесса в усло</w:t>
      </w:r>
      <w:r>
        <w:rPr>
          <w:rFonts w:eastAsiaTheme="minorHAnsi"/>
          <w:sz w:val="28"/>
          <w:szCs w:val="28"/>
          <w:lang w:eastAsia="en-US"/>
        </w:rPr>
        <w:t xml:space="preserve">виях реализации ФГОС НОО и ООО». На семинаре присутствовали зам. директора по УВР из ОУ № 2,3,5,6,7,8,9,10,11,13,15,20,22,23,25,28, 35, </w:t>
      </w:r>
      <w:proofErr w:type="spellStart"/>
      <w:r>
        <w:rPr>
          <w:rFonts w:eastAsiaTheme="minorHAnsi"/>
          <w:sz w:val="28"/>
          <w:szCs w:val="28"/>
          <w:lang w:eastAsia="en-US"/>
        </w:rPr>
        <w:t>МЦРТДиЮ</w:t>
      </w:r>
      <w:proofErr w:type="spellEnd"/>
      <w:r>
        <w:rPr>
          <w:rFonts w:eastAsiaTheme="minorHAnsi"/>
          <w:sz w:val="28"/>
          <w:szCs w:val="28"/>
          <w:lang w:eastAsia="en-US"/>
        </w:rPr>
        <w:t>.  Всего 21 человек.</w:t>
      </w:r>
    </w:p>
    <w:p w:rsidR="006A3A18" w:rsidRDefault="00AD3DAF" w:rsidP="00241D84">
      <w:pPr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A3A18" w:rsidRPr="00241D84">
        <w:rPr>
          <w:rFonts w:eastAsiaTheme="minorHAnsi"/>
          <w:sz w:val="28"/>
          <w:szCs w:val="28"/>
          <w:lang w:eastAsia="en-US"/>
        </w:rPr>
        <w:t xml:space="preserve"> </w:t>
      </w:r>
      <w:r w:rsidR="00147BED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рамках работы семинара </w:t>
      </w:r>
      <w:r w:rsidR="00241D84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Н.А. </w:t>
      </w:r>
      <w:proofErr w:type="spellStart"/>
      <w:r w:rsidR="00241D84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>Хатагова</w:t>
      </w:r>
      <w:proofErr w:type="spellEnd"/>
      <w:r w:rsidR="00147BED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>, директор МБОУ «СОШ №3», поделилась опытом работы по организации воспитательного процесса в школе. Она ознакомила участников семинара с Программой развития школы «Школьник- Гражданин-Россиянин» на 2011-2015 год, организацией проектной деятельности, Моделью организации образовательного процесса в I-</w:t>
      </w:r>
      <w:r w:rsidR="00147BED" w:rsidRPr="00241D84">
        <w:rPr>
          <w:rFonts w:eastAsiaTheme="minorHAnsi"/>
          <w:sz w:val="28"/>
          <w:szCs w:val="28"/>
          <w:shd w:val="clear" w:color="auto" w:fill="FFFFFF"/>
          <w:lang w:val="en-US" w:eastAsia="en-US"/>
        </w:rPr>
        <w:t>VII</w:t>
      </w:r>
      <w:r w:rsidR="00147BED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классах в МБОУ «СОШ №3» на 2015-2016 учебный год в условиях ФГОС НОО и ООО, подробно рассказала об организации внеурочной деятельности в школе. Продолжив тему семинара,</w:t>
      </w:r>
      <w:r w:rsidR="00241D84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Е.А. Грачева</w:t>
      </w:r>
      <w:r w:rsidR="00147BED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социальный педагог МБОУ «СОШ №3», руководитель социального проекта «Жить интересно!», рассказала об опыте эффективной реализации социальных проектов, сотрудничестве с Центром социально-психологических проблем Научно-Исследовательского Института Комплексных проблем АГУ. </w:t>
      </w:r>
      <w:r w:rsidR="00147BED" w:rsidRPr="00241D84">
        <w:rPr>
          <w:sz w:val="28"/>
          <w:szCs w:val="28"/>
          <w:shd w:val="clear" w:color="auto" w:fill="FFFFFF"/>
        </w:rPr>
        <w:t>Участники семинара посетили Музей истории школы, информационно-библиотечный центр, кабинет дополнительного образования, комнату психологической разгрузки, спортивный зал.</w:t>
      </w:r>
    </w:p>
    <w:p w:rsidR="002B7DB9" w:rsidRPr="00241D84" w:rsidRDefault="002B7DB9" w:rsidP="00241D84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1A538C">
        <w:rPr>
          <w:noProof/>
          <w:color w:val="267DB3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5EB3588C" wp14:editId="2158D4F1">
            <wp:simplePos x="0" y="0"/>
            <wp:positionH relativeFrom="margin">
              <wp:posOffset>-219710</wp:posOffset>
            </wp:positionH>
            <wp:positionV relativeFrom="paragraph">
              <wp:posOffset>409575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2" name="Рисунок 2" descr="Воспитательная система в МБОУ 3_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питательная система в МБОУ 3_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DB9">
        <w:rPr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3024505</wp:posOffset>
            </wp:positionH>
            <wp:positionV relativeFrom="paragraph">
              <wp:posOffset>438150</wp:posOffset>
            </wp:positionV>
            <wp:extent cx="2793365" cy="2095500"/>
            <wp:effectExtent l="0" t="0" r="6985" b="0"/>
            <wp:wrapTight wrapText="bothSides">
              <wp:wrapPolygon edited="0">
                <wp:start x="0" y="0"/>
                <wp:lineTo x="0" y="21404"/>
                <wp:lineTo x="21507" y="21404"/>
                <wp:lineTo x="21507" y="0"/>
                <wp:lineTo x="0" y="0"/>
              </wp:wrapPolygon>
            </wp:wrapTight>
            <wp:docPr id="1" name="Рисунок 1" descr="C:\Users\Olga\Desktop\МОП\МОП Воспитательная система в МБОУ\DSCF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МОП\МОП Воспитательная система в МБОУ\DSCF0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7DB9" w:rsidRPr="0024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56E1"/>
    <w:multiLevelType w:val="hybridMultilevel"/>
    <w:tmpl w:val="48D8D6CA"/>
    <w:lvl w:ilvl="0" w:tplc="51D013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065"/>
    <w:multiLevelType w:val="hybridMultilevel"/>
    <w:tmpl w:val="48D8D6CA"/>
    <w:lvl w:ilvl="0" w:tplc="51D013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17C83"/>
    <w:multiLevelType w:val="multilevel"/>
    <w:tmpl w:val="F14EC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A8"/>
    <w:rsid w:val="00147BED"/>
    <w:rsid w:val="001A538C"/>
    <w:rsid w:val="00241D84"/>
    <w:rsid w:val="002825A8"/>
    <w:rsid w:val="002B7DB9"/>
    <w:rsid w:val="00550363"/>
    <w:rsid w:val="006A3A18"/>
    <w:rsid w:val="009623DA"/>
    <w:rsid w:val="00A22E06"/>
    <w:rsid w:val="00AD3DAF"/>
    <w:rsid w:val="00B6509F"/>
    <w:rsid w:val="00E836B8"/>
    <w:rsid w:val="00EC4F24"/>
    <w:rsid w:val="00F63A8C"/>
    <w:rsid w:val="00F70E82"/>
    <w:rsid w:val="00F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EE2C-C5DE-4F33-AE28-A6FF2615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DA"/>
    <w:pPr>
      <w:ind w:left="720"/>
      <w:contextualSpacing/>
    </w:pPr>
  </w:style>
  <w:style w:type="table" w:styleId="a4">
    <w:name w:val="Table Grid"/>
    <w:basedOn w:val="a1"/>
    <w:uiPriority w:val="39"/>
    <w:rsid w:val="0024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96;&#1082;&#1086;&#1083;&#1072;3&#1084;&#1087;.&#1088;&#1092;/wp-content/uploads/2016/02/%D0%92%D0%BE%D1%81%D0%BF%D0%B8%D1%82%D0%B0%D1%82%D0%B5%D0%BB%D1%8C%D0%BD%D0%B0%D1%8F-%D1%81%D0%B8%D1%81%D1%82%D0%B5%D0%BC%D0%B0-%D0%B2-%D0%9C%D0%91%D0%9E%D0%A3-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Беловицкий Виталий</dc:creator>
  <cp:keywords/>
  <dc:description/>
  <cp:lastModifiedBy>Беловицкий Виталий</cp:lastModifiedBy>
  <cp:revision>8</cp:revision>
  <dcterms:created xsi:type="dcterms:W3CDTF">2016-01-26T16:03:00Z</dcterms:created>
  <dcterms:modified xsi:type="dcterms:W3CDTF">2016-03-25T10:03:00Z</dcterms:modified>
</cp:coreProperties>
</file>